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ook w:val="04A0"/>
      </w:tblPr>
      <w:tblGrid>
        <w:gridCol w:w="3190"/>
        <w:gridCol w:w="3190"/>
        <w:gridCol w:w="3191"/>
      </w:tblGrid>
      <w:tr w:rsidR="00EC7E83" w:rsidRPr="00EC7E83" w:rsidTr="00EC7E83">
        <w:tc>
          <w:tcPr>
            <w:tcW w:w="3190" w:type="dxa"/>
          </w:tcPr>
          <w:p w:rsidR="00EC7E83" w:rsidRPr="00EC7E83" w:rsidRDefault="00EC7E83" w:rsidP="00EC7E83">
            <w:pPr>
              <w:jc w:val="center"/>
              <w:rPr>
                <w:b/>
                <w:sz w:val="28"/>
                <w:szCs w:val="28"/>
              </w:rPr>
            </w:pPr>
            <w:r w:rsidRPr="00EC7E83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3190" w:type="dxa"/>
          </w:tcPr>
          <w:p w:rsidR="00EC7E83" w:rsidRPr="00EC7E83" w:rsidRDefault="00EC7E83" w:rsidP="00EC7E83">
            <w:pPr>
              <w:jc w:val="center"/>
              <w:rPr>
                <w:b/>
                <w:sz w:val="28"/>
                <w:szCs w:val="28"/>
              </w:rPr>
            </w:pPr>
            <w:r w:rsidRPr="00EC7E83">
              <w:rPr>
                <w:b/>
                <w:sz w:val="28"/>
                <w:szCs w:val="28"/>
              </w:rPr>
              <w:t>Длительность (сеанс)</w:t>
            </w:r>
          </w:p>
        </w:tc>
        <w:tc>
          <w:tcPr>
            <w:tcW w:w="3191" w:type="dxa"/>
          </w:tcPr>
          <w:p w:rsidR="00EC7E83" w:rsidRPr="00EC7E83" w:rsidRDefault="00EC7E83" w:rsidP="00EC7E83">
            <w:pPr>
              <w:jc w:val="center"/>
              <w:rPr>
                <w:b/>
                <w:sz w:val="28"/>
                <w:szCs w:val="28"/>
              </w:rPr>
            </w:pPr>
            <w:r w:rsidRPr="00EC7E83">
              <w:rPr>
                <w:b/>
                <w:sz w:val="28"/>
                <w:szCs w:val="28"/>
              </w:rPr>
              <w:t>Сумма</w:t>
            </w:r>
          </w:p>
        </w:tc>
      </w:tr>
      <w:tr w:rsidR="00EC7E83" w:rsidRPr="00EC7E83" w:rsidTr="00EC7E83">
        <w:tc>
          <w:tcPr>
            <w:tcW w:w="3190" w:type="dxa"/>
          </w:tcPr>
          <w:p w:rsidR="00EC7E83" w:rsidRPr="00EC7E83" w:rsidRDefault="00EC7E83">
            <w:pPr>
              <w:rPr>
                <w:sz w:val="28"/>
                <w:szCs w:val="28"/>
              </w:rPr>
            </w:pPr>
            <w:r w:rsidRPr="00EC7E83">
              <w:rPr>
                <w:sz w:val="28"/>
                <w:szCs w:val="28"/>
              </w:rPr>
              <w:t>Массаж</w:t>
            </w:r>
          </w:p>
        </w:tc>
        <w:tc>
          <w:tcPr>
            <w:tcW w:w="3190" w:type="dxa"/>
          </w:tcPr>
          <w:p w:rsidR="00EC7E83" w:rsidRPr="00EC7E83" w:rsidRDefault="00EC7E83">
            <w:pPr>
              <w:rPr>
                <w:sz w:val="28"/>
                <w:szCs w:val="28"/>
              </w:rPr>
            </w:pPr>
            <w:r w:rsidRPr="00EC7E83">
              <w:rPr>
                <w:sz w:val="28"/>
                <w:szCs w:val="28"/>
              </w:rPr>
              <w:t>1 сеанс</w:t>
            </w:r>
          </w:p>
        </w:tc>
        <w:tc>
          <w:tcPr>
            <w:tcW w:w="3191" w:type="dxa"/>
          </w:tcPr>
          <w:p w:rsidR="00EC7E83" w:rsidRPr="00EC7E83" w:rsidRDefault="00EC7E83">
            <w:pPr>
              <w:rPr>
                <w:sz w:val="28"/>
                <w:szCs w:val="28"/>
              </w:rPr>
            </w:pPr>
            <w:r w:rsidRPr="00EC7E83">
              <w:rPr>
                <w:sz w:val="28"/>
                <w:szCs w:val="28"/>
              </w:rPr>
              <w:t xml:space="preserve">150 </w:t>
            </w:r>
            <w:proofErr w:type="spellStart"/>
            <w:r w:rsidRPr="00EC7E83">
              <w:rPr>
                <w:sz w:val="28"/>
                <w:szCs w:val="28"/>
              </w:rPr>
              <w:t>грн</w:t>
            </w:r>
            <w:proofErr w:type="spellEnd"/>
          </w:p>
        </w:tc>
      </w:tr>
      <w:tr w:rsidR="00EC7E83" w:rsidRPr="00EC7E83" w:rsidTr="00EC7E83">
        <w:tc>
          <w:tcPr>
            <w:tcW w:w="3190" w:type="dxa"/>
          </w:tcPr>
          <w:p w:rsidR="00EC7E83" w:rsidRPr="00EC7E83" w:rsidRDefault="00EC7E83">
            <w:pPr>
              <w:rPr>
                <w:sz w:val="28"/>
                <w:szCs w:val="28"/>
              </w:rPr>
            </w:pPr>
            <w:proofErr w:type="spellStart"/>
            <w:r w:rsidRPr="00EC7E83">
              <w:rPr>
                <w:sz w:val="28"/>
                <w:szCs w:val="28"/>
              </w:rPr>
              <w:t>Реабилитолог</w:t>
            </w:r>
            <w:proofErr w:type="spellEnd"/>
          </w:p>
        </w:tc>
        <w:tc>
          <w:tcPr>
            <w:tcW w:w="3190" w:type="dxa"/>
          </w:tcPr>
          <w:p w:rsidR="00EC7E83" w:rsidRPr="00EC7E83" w:rsidRDefault="00EC7E83">
            <w:pPr>
              <w:rPr>
                <w:sz w:val="28"/>
                <w:szCs w:val="28"/>
              </w:rPr>
            </w:pPr>
            <w:r w:rsidRPr="00EC7E83">
              <w:rPr>
                <w:sz w:val="28"/>
                <w:szCs w:val="28"/>
              </w:rPr>
              <w:t>1 занятие</w:t>
            </w:r>
          </w:p>
        </w:tc>
        <w:tc>
          <w:tcPr>
            <w:tcW w:w="3191" w:type="dxa"/>
          </w:tcPr>
          <w:p w:rsidR="00EC7E83" w:rsidRPr="00EC7E83" w:rsidRDefault="00EC7E83">
            <w:pPr>
              <w:rPr>
                <w:sz w:val="28"/>
                <w:szCs w:val="28"/>
              </w:rPr>
            </w:pPr>
            <w:r w:rsidRPr="00EC7E83">
              <w:rPr>
                <w:sz w:val="28"/>
                <w:szCs w:val="28"/>
              </w:rPr>
              <w:t xml:space="preserve">200 </w:t>
            </w:r>
            <w:proofErr w:type="spellStart"/>
            <w:r w:rsidRPr="00EC7E83">
              <w:rPr>
                <w:sz w:val="28"/>
                <w:szCs w:val="28"/>
              </w:rPr>
              <w:t>грн</w:t>
            </w:r>
            <w:proofErr w:type="spellEnd"/>
          </w:p>
        </w:tc>
      </w:tr>
      <w:tr w:rsidR="00EC7E83" w:rsidRPr="00EC7E83" w:rsidTr="00EC7E83">
        <w:tc>
          <w:tcPr>
            <w:tcW w:w="3190" w:type="dxa"/>
          </w:tcPr>
          <w:p w:rsidR="00EC7E83" w:rsidRDefault="00EC7E83">
            <w:pPr>
              <w:rPr>
                <w:sz w:val="28"/>
                <w:szCs w:val="28"/>
              </w:rPr>
            </w:pPr>
            <w:r w:rsidRPr="00EC7E83">
              <w:rPr>
                <w:sz w:val="28"/>
                <w:szCs w:val="28"/>
              </w:rPr>
              <w:t>Сиделка</w:t>
            </w:r>
          </w:p>
          <w:p w:rsidR="00E259A4" w:rsidRPr="00E259A4" w:rsidRDefault="00E259A4" w:rsidP="00E259A4">
            <w:pPr>
              <w:pStyle w:val="a4"/>
              <w:shd w:val="clear" w:color="auto" w:fill="FFFFFF"/>
              <w:spacing w:before="0" w:beforeAutospacing="0" w:after="300" w:afterAutospacing="0" w:line="405" w:lineRule="atLeast"/>
              <w:rPr>
                <w:rFonts w:ascii="Open Sans" w:hAnsi="Open Sans"/>
                <w:color w:val="777777"/>
                <w:lang w:val="ru-RU"/>
              </w:rPr>
            </w:pPr>
          </w:p>
        </w:tc>
        <w:tc>
          <w:tcPr>
            <w:tcW w:w="3190" w:type="dxa"/>
          </w:tcPr>
          <w:p w:rsidR="00EC7E83" w:rsidRPr="00EC7E83" w:rsidRDefault="00EC7E83">
            <w:pPr>
              <w:rPr>
                <w:sz w:val="28"/>
                <w:szCs w:val="28"/>
              </w:rPr>
            </w:pPr>
            <w:r w:rsidRPr="00EC7E83">
              <w:rPr>
                <w:sz w:val="28"/>
                <w:szCs w:val="28"/>
              </w:rPr>
              <w:t>3-6 часов</w:t>
            </w:r>
          </w:p>
          <w:p w:rsidR="00EC7E83" w:rsidRPr="00EC7E83" w:rsidRDefault="00EC7E83">
            <w:pPr>
              <w:rPr>
                <w:sz w:val="28"/>
                <w:szCs w:val="28"/>
              </w:rPr>
            </w:pPr>
            <w:r w:rsidRPr="00EC7E83">
              <w:rPr>
                <w:sz w:val="28"/>
                <w:szCs w:val="28"/>
              </w:rPr>
              <w:t>6-12 часов</w:t>
            </w:r>
          </w:p>
          <w:p w:rsidR="00EC7E83" w:rsidRDefault="00EC7E83">
            <w:pPr>
              <w:rPr>
                <w:sz w:val="28"/>
                <w:szCs w:val="28"/>
              </w:rPr>
            </w:pPr>
            <w:r w:rsidRPr="00EC7E83">
              <w:rPr>
                <w:sz w:val="28"/>
                <w:szCs w:val="28"/>
              </w:rPr>
              <w:t>12-24 часов</w:t>
            </w:r>
          </w:p>
          <w:p w:rsidR="00E259A4" w:rsidRPr="00EC7E83" w:rsidRDefault="00E259A4">
            <w:pPr>
              <w:rPr>
                <w:sz w:val="28"/>
                <w:szCs w:val="28"/>
              </w:rPr>
            </w:pPr>
            <w:r w:rsidRPr="00E259A4">
              <w:rPr>
                <w:sz w:val="28"/>
                <w:szCs w:val="28"/>
              </w:rPr>
              <w:t>Минимальный заказ – 2 часа.</w:t>
            </w:r>
          </w:p>
        </w:tc>
        <w:tc>
          <w:tcPr>
            <w:tcW w:w="3191" w:type="dxa"/>
          </w:tcPr>
          <w:p w:rsidR="00EC7E83" w:rsidRPr="00EC7E83" w:rsidRDefault="00EC7E83">
            <w:pPr>
              <w:rPr>
                <w:sz w:val="28"/>
                <w:szCs w:val="28"/>
              </w:rPr>
            </w:pPr>
            <w:r w:rsidRPr="00EC7E83">
              <w:rPr>
                <w:sz w:val="28"/>
                <w:szCs w:val="28"/>
              </w:rPr>
              <w:t>40-50грн/час</w:t>
            </w:r>
          </w:p>
          <w:p w:rsidR="00EC7E83" w:rsidRPr="00EC7E83" w:rsidRDefault="00EC7E83">
            <w:pPr>
              <w:rPr>
                <w:sz w:val="28"/>
                <w:szCs w:val="28"/>
              </w:rPr>
            </w:pPr>
            <w:r w:rsidRPr="00EC7E83">
              <w:rPr>
                <w:sz w:val="28"/>
                <w:szCs w:val="28"/>
              </w:rPr>
              <w:t xml:space="preserve">35 </w:t>
            </w:r>
            <w:proofErr w:type="spellStart"/>
            <w:r w:rsidRPr="00EC7E83">
              <w:rPr>
                <w:sz w:val="28"/>
                <w:szCs w:val="28"/>
              </w:rPr>
              <w:t>грн</w:t>
            </w:r>
            <w:proofErr w:type="spellEnd"/>
            <w:r w:rsidRPr="00EC7E83">
              <w:rPr>
                <w:sz w:val="28"/>
                <w:szCs w:val="28"/>
              </w:rPr>
              <w:t>/час</w:t>
            </w:r>
          </w:p>
          <w:p w:rsidR="00EC7E83" w:rsidRPr="00EC7E83" w:rsidRDefault="00EC7E83">
            <w:pPr>
              <w:rPr>
                <w:sz w:val="28"/>
                <w:szCs w:val="28"/>
              </w:rPr>
            </w:pPr>
            <w:r w:rsidRPr="00EC7E83">
              <w:rPr>
                <w:sz w:val="28"/>
                <w:szCs w:val="28"/>
              </w:rPr>
              <w:t xml:space="preserve">30 </w:t>
            </w:r>
            <w:proofErr w:type="spellStart"/>
            <w:r w:rsidRPr="00EC7E83">
              <w:rPr>
                <w:sz w:val="28"/>
                <w:szCs w:val="28"/>
              </w:rPr>
              <w:t>грн</w:t>
            </w:r>
            <w:proofErr w:type="spellEnd"/>
            <w:r w:rsidRPr="00EC7E83">
              <w:rPr>
                <w:sz w:val="28"/>
                <w:szCs w:val="28"/>
              </w:rPr>
              <w:t>/час</w:t>
            </w:r>
          </w:p>
        </w:tc>
      </w:tr>
    </w:tbl>
    <w:p w:rsidR="007F14C9" w:rsidRDefault="006675D1">
      <w:pPr>
        <w:rPr>
          <w:sz w:val="28"/>
          <w:szCs w:val="28"/>
        </w:rPr>
      </w:pPr>
    </w:p>
    <w:p w:rsidR="006675D1" w:rsidRDefault="006675D1" w:rsidP="006675D1">
      <w:pPr>
        <w:pStyle w:val="a4"/>
        <w:shd w:val="clear" w:color="auto" w:fill="FFFFFF"/>
        <w:spacing w:before="0" w:beforeAutospacing="0" w:after="300" w:afterAutospacing="0" w:line="405" w:lineRule="atLeast"/>
        <w:rPr>
          <w:rFonts w:ascii="Open Sans" w:hAnsi="Open Sans"/>
          <w:color w:val="777777"/>
        </w:rPr>
      </w:pPr>
      <w:r>
        <w:rPr>
          <w:rStyle w:val="a5"/>
          <w:rFonts w:ascii="Open Sans" w:hAnsi="Open Sans"/>
          <w:i/>
          <w:iCs/>
          <w:color w:val="000000"/>
        </w:rPr>
        <w:t xml:space="preserve">При </w:t>
      </w:r>
      <w:r>
        <w:rPr>
          <w:rStyle w:val="a5"/>
          <w:rFonts w:ascii="Open Sans" w:hAnsi="Open Sans"/>
          <w:i/>
          <w:iCs/>
          <w:color w:val="000000"/>
          <w:lang w:val="ru-RU"/>
        </w:rPr>
        <w:t>составлении</w:t>
      </w:r>
      <w:r>
        <w:rPr>
          <w:rStyle w:val="a5"/>
          <w:rFonts w:ascii="Open Sans" w:hAnsi="Open Sans"/>
          <w:i/>
          <w:iCs/>
          <w:color w:val="000000"/>
        </w:rPr>
        <w:t xml:space="preserve"> </w:t>
      </w:r>
      <w:proofErr w:type="spellStart"/>
      <w:r>
        <w:rPr>
          <w:rStyle w:val="a5"/>
          <w:rFonts w:ascii="Open Sans" w:hAnsi="Open Sans"/>
          <w:i/>
          <w:iCs/>
          <w:color w:val="000000"/>
        </w:rPr>
        <w:t>договор</w:t>
      </w:r>
      <w:proofErr w:type="spellEnd"/>
      <w:r>
        <w:rPr>
          <w:rStyle w:val="a5"/>
          <w:rFonts w:ascii="Open Sans" w:hAnsi="Open Sans"/>
          <w:i/>
          <w:iCs/>
          <w:color w:val="000000"/>
          <w:lang w:val="ru-RU"/>
        </w:rPr>
        <w:t>а</w:t>
      </w:r>
      <w:r>
        <w:rPr>
          <w:rStyle w:val="a5"/>
          <w:rFonts w:ascii="Open Sans" w:hAnsi="Open Sans"/>
          <w:i/>
          <w:iCs/>
          <w:color w:val="000000"/>
        </w:rPr>
        <w:t xml:space="preserve"> на 1 м</w:t>
      </w:r>
      <w:proofErr w:type="spellStart"/>
      <w:r>
        <w:rPr>
          <w:rStyle w:val="a5"/>
          <w:rFonts w:ascii="Open Sans" w:hAnsi="Open Sans"/>
          <w:i/>
          <w:iCs/>
          <w:color w:val="000000"/>
          <w:lang w:val="ru-RU"/>
        </w:rPr>
        <w:t>есяц</w:t>
      </w:r>
      <w:proofErr w:type="spellEnd"/>
      <w:r>
        <w:rPr>
          <w:rStyle w:val="a5"/>
          <w:rFonts w:ascii="Open Sans" w:hAnsi="Open Sans"/>
          <w:i/>
          <w:iCs/>
          <w:color w:val="000000"/>
        </w:rPr>
        <w:t xml:space="preserve"> </w:t>
      </w:r>
      <w:r>
        <w:rPr>
          <w:rStyle w:val="a5"/>
          <w:rFonts w:ascii="Open Sans" w:hAnsi="Open Sans"/>
          <w:i/>
          <w:iCs/>
          <w:color w:val="000000"/>
          <w:lang w:val="ru-RU"/>
        </w:rPr>
        <w:t>и</w:t>
      </w:r>
      <w:r>
        <w:rPr>
          <w:rStyle w:val="a5"/>
          <w:rFonts w:ascii="Open Sans" w:hAnsi="Open Sans"/>
          <w:i/>
          <w:iCs/>
          <w:color w:val="000000"/>
        </w:rPr>
        <w:t xml:space="preserve"> б</w:t>
      </w:r>
      <w:r>
        <w:rPr>
          <w:rStyle w:val="a5"/>
          <w:rFonts w:ascii="Open Sans" w:hAnsi="Open Sans"/>
          <w:i/>
          <w:iCs/>
          <w:color w:val="000000"/>
          <w:lang w:val="ru-RU"/>
        </w:rPr>
        <w:t>о</w:t>
      </w:r>
      <w:proofErr w:type="spellStart"/>
      <w:r>
        <w:rPr>
          <w:rStyle w:val="a5"/>
          <w:rFonts w:ascii="Open Sans" w:hAnsi="Open Sans"/>
          <w:i/>
          <w:iCs/>
          <w:color w:val="000000"/>
        </w:rPr>
        <w:t>льше</w:t>
      </w:r>
      <w:proofErr w:type="spellEnd"/>
      <w:r>
        <w:rPr>
          <w:rStyle w:val="a5"/>
          <w:rFonts w:ascii="Open Sans" w:hAnsi="Open Sans"/>
          <w:i/>
          <w:iCs/>
          <w:color w:val="000000"/>
        </w:rPr>
        <w:t xml:space="preserve"> д</w:t>
      </w:r>
      <w:proofErr w:type="spellStart"/>
      <w:r>
        <w:rPr>
          <w:rStyle w:val="a5"/>
          <w:rFonts w:ascii="Open Sans" w:hAnsi="Open Sans"/>
          <w:i/>
          <w:iCs/>
          <w:color w:val="000000"/>
          <w:lang w:val="ru-RU"/>
        </w:rPr>
        <w:t>ействует</w:t>
      </w:r>
      <w:proofErr w:type="spellEnd"/>
      <w:r>
        <w:rPr>
          <w:rStyle w:val="a5"/>
          <w:rFonts w:ascii="Open Sans" w:hAnsi="Open Sans"/>
          <w:i/>
          <w:iCs/>
          <w:color w:val="000000"/>
        </w:rPr>
        <w:t xml:space="preserve"> </w:t>
      </w:r>
      <w:r>
        <w:rPr>
          <w:rStyle w:val="a5"/>
          <w:rFonts w:ascii="Open Sans" w:hAnsi="Open Sans"/>
          <w:i/>
          <w:iCs/>
          <w:color w:val="000000"/>
          <w:lang w:val="ru-RU"/>
        </w:rPr>
        <w:t>скидка</w:t>
      </w:r>
      <w:r>
        <w:rPr>
          <w:rStyle w:val="a5"/>
          <w:rFonts w:ascii="Open Sans" w:hAnsi="Open Sans"/>
          <w:i/>
          <w:iCs/>
          <w:color w:val="000000"/>
        </w:rPr>
        <w:t>!</w:t>
      </w:r>
    </w:p>
    <w:p w:rsidR="006675D1" w:rsidRPr="006675D1" w:rsidRDefault="006675D1">
      <w:pPr>
        <w:rPr>
          <w:sz w:val="28"/>
          <w:szCs w:val="28"/>
          <w:lang w:val="uk-UA"/>
        </w:rPr>
      </w:pPr>
    </w:p>
    <w:sectPr w:rsidR="006675D1" w:rsidRPr="006675D1" w:rsidSect="00FF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7E83"/>
    <w:rsid w:val="006675D1"/>
    <w:rsid w:val="00807458"/>
    <w:rsid w:val="00AE6885"/>
    <w:rsid w:val="00BD3E6C"/>
    <w:rsid w:val="00E259A4"/>
    <w:rsid w:val="00EC7E83"/>
    <w:rsid w:val="00FF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2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uiPriority w:val="22"/>
    <w:qFormat/>
    <w:rsid w:val="006675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2017-09-13T06:08:00Z</dcterms:created>
  <dcterms:modified xsi:type="dcterms:W3CDTF">2017-09-13T06:15:00Z</dcterms:modified>
</cp:coreProperties>
</file>